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79154A7C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226E69">
        <w:rPr>
          <w:b/>
        </w:rPr>
        <w:t>1805-</w:t>
      </w:r>
      <w:r w:rsidR="00825C69">
        <w:rPr>
          <w:b/>
        </w:rPr>
        <w:t>13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3A145A49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226E69">
        <w:rPr>
          <w:b/>
        </w:rPr>
        <w:t>17 мая</w:t>
      </w:r>
      <w:r w:rsidR="00DF22E7" w:rsidRPr="00DF22E7">
        <w:rPr>
          <w:b/>
        </w:rPr>
        <w:t xml:space="preserve">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635C4700" w14:textId="49CA24D3" w:rsidR="00745B34" w:rsidRPr="00185A8C" w:rsidRDefault="00745B34" w:rsidP="00DF22E7">
      <w:pPr>
        <w:ind w:left="-426" w:right="-57" w:firstLine="426"/>
        <w:jc w:val="center"/>
      </w:pPr>
      <w:r w:rsidRPr="00185A8C">
        <w:t xml:space="preserve">Открытый аукцион, проводимый </w:t>
      </w:r>
      <w:bookmarkStart w:id="0" w:name="_Hlk135062932"/>
      <w:r w:rsidR="00226E69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226E69"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226E69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226E69"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226E69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15.02.2023 № 332 к Агентскому договору</w:t>
      </w:r>
      <w:bookmarkEnd w:id="0"/>
      <w:r w:rsidRPr="00185A8C">
        <w:t>,</w:t>
      </w:r>
    </w:p>
    <w:p w14:paraId="661CAB48" w14:textId="287925BB" w:rsidR="00745B34" w:rsidRPr="00185A8C" w:rsidRDefault="00745B34" w:rsidP="00745B34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 w:rsidR="00226E69">
        <w:rPr>
          <w:b/>
        </w:rPr>
        <w:t>17 мая</w:t>
      </w:r>
      <w:r w:rsidR="00226E69" w:rsidRPr="00DF22E7">
        <w:rPr>
          <w:b/>
        </w:rPr>
        <w:t xml:space="preserve">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74E3D2A7" w14:textId="77777777" w:rsidR="00745B34" w:rsidRPr="00185A8C" w:rsidRDefault="00745B34" w:rsidP="00745B34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6B3DC5AC" w14:textId="46269A1A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226E69" w:rsidRPr="00226E69">
        <w:t xml:space="preserve">17 мая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3429260F" w14:textId="77777777" w:rsidR="00825C69" w:rsidRPr="00BD16AC" w:rsidRDefault="00825C69" w:rsidP="00825C69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BD16AC">
        <w:rPr>
          <w:rFonts w:eastAsia="SimSun" w:cs="Tahoma"/>
          <w:b/>
          <w:kern w:val="2"/>
          <w:lang w:eastAsia="hi-IN" w:bidi="hi-IN"/>
        </w:rPr>
        <w:t>Лот 13. Полуприцеп-тяжеловоз ЧМЗАП-99064</w:t>
      </w:r>
    </w:p>
    <w:p w14:paraId="29A5E33E" w14:textId="77777777" w:rsidR="00825C69" w:rsidRPr="00BD16AC" w:rsidRDefault="00825C69" w:rsidP="00825C69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Местонахождение: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Амурская область,</w:t>
      </w:r>
      <w:r w:rsidRPr="00BD16AC">
        <w:rPr>
          <w:rFonts w:eastAsia="SimSun" w:cs="Tahoma"/>
          <w:kern w:val="2"/>
          <w:lang w:eastAsia="hi-IN" w:bidi="hi-IN"/>
        </w:rPr>
        <w:t xml:space="preserve"> г. </w:t>
      </w:r>
      <w:proofErr w:type="spellStart"/>
      <w:r w:rsidRPr="00BD16AC">
        <w:rPr>
          <w:rFonts w:eastAsia="SimSun" w:cs="Tahoma"/>
          <w:kern w:val="2"/>
          <w:lang w:eastAsia="hi-IN" w:bidi="hi-IN"/>
        </w:rPr>
        <w:t>Зея</w:t>
      </w:r>
      <w:proofErr w:type="spellEnd"/>
      <w:r w:rsidRPr="00BD16AC">
        <w:rPr>
          <w:rFonts w:eastAsia="SimSun" w:cs="Tahoma"/>
          <w:kern w:val="2"/>
          <w:lang w:eastAsia="hi-IN" w:bidi="hi-IN"/>
        </w:rPr>
        <w:t xml:space="preserve">, пер. </w:t>
      </w:r>
      <w:proofErr w:type="gramStart"/>
      <w:r w:rsidRPr="00BD16AC">
        <w:rPr>
          <w:rFonts w:eastAsia="SimSun" w:cs="Tahoma"/>
          <w:kern w:val="2"/>
          <w:lang w:eastAsia="hi-IN" w:bidi="hi-IN"/>
        </w:rPr>
        <w:t>Западный</w:t>
      </w:r>
      <w:proofErr w:type="gramEnd"/>
      <w:r w:rsidRPr="00BD16AC">
        <w:rPr>
          <w:rFonts w:eastAsia="SimSun" w:cs="Tahoma"/>
          <w:kern w:val="2"/>
          <w:lang w:eastAsia="hi-IN" w:bidi="hi-IN"/>
        </w:rPr>
        <w:t xml:space="preserve">, 25 </w:t>
      </w:r>
    </w:p>
    <w:p w14:paraId="5C0B9A89" w14:textId="77777777" w:rsidR="00825C69" w:rsidRPr="00BD16AC" w:rsidRDefault="00825C69" w:rsidP="00825C69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val="en-US" w:bidi="hi-IN"/>
        </w:rPr>
        <w:t>VIN</w:t>
      </w:r>
      <w:r w:rsidRPr="00BD16AC">
        <w:rPr>
          <w:rFonts w:cs="Tahoma"/>
          <w:b/>
          <w:kern w:val="2"/>
          <w:lang w:bidi="hi-IN"/>
        </w:rPr>
        <w:t>:</w:t>
      </w:r>
      <w:r w:rsidRPr="00BD16AC">
        <w:t xml:space="preserve"> </w:t>
      </w:r>
      <w:r w:rsidRPr="00BD16AC">
        <w:rPr>
          <w:sz w:val="26"/>
          <w:szCs w:val="26"/>
        </w:rPr>
        <w:t xml:space="preserve">XTS99064090001087 </w:t>
      </w:r>
    </w:p>
    <w:p w14:paraId="443471E1" w14:textId="77777777" w:rsidR="00825C69" w:rsidRPr="00BD16AC" w:rsidRDefault="00825C69" w:rsidP="00825C69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Марка, модель ТС:</w:t>
      </w:r>
      <w:r w:rsidRPr="00BD16AC"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ЧМЗАП-99064 </w:t>
      </w:r>
    </w:p>
    <w:p w14:paraId="2B01A519" w14:textId="77777777" w:rsidR="00825C69" w:rsidRPr="00BD16AC" w:rsidRDefault="00825C69" w:rsidP="00825C69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Наименование (тип ТС):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>полуприцеп-тяжеловоз</w:t>
      </w:r>
      <w:r w:rsidRPr="00BD16AC">
        <w:rPr>
          <w:rFonts w:eastAsia="SimSun" w:cs="Tahoma"/>
          <w:b/>
          <w:kern w:val="2"/>
          <w:lang w:eastAsia="hi-IN" w:bidi="hi-IN"/>
        </w:rPr>
        <w:t xml:space="preserve"> </w:t>
      </w:r>
    </w:p>
    <w:p w14:paraId="79277A2F" w14:textId="77777777" w:rsidR="00825C69" w:rsidRPr="00BD16AC" w:rsidRDefault="00825C69" w:rsidP="00825C69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Год выпуска ТС:</w:t>
      </w:r>
      <w:r w:rsidRPr="00BD16AC">
        <w:rPr>
          <w:rFonts w:cs="Tahoma"/>
          <w:kern w:val="2"/>
          <w:lang w:bidi="hi-IN"/>
        </w:rPr>
        <w:t xml:space="preserve"> 2009 </w:t>
      </w:r>
    </w:p>
    <w:p w14:paraId="7A874F90" w14:textId="77777777" w:rsidR="00825C69" w:rsidRPr="00BD16AC" w:rsidRDefault="00825C69" w:rsidP="00825C69">
      <w:pPr>
        <w:jc w:val="both"/>
      </w:pPr>
      <w:r w:rsidRPr="00BD16AC">
        <w:rPr>
          <w:rFonts w:cs="Tahoma"/>
          <w:b/>
          <w:kern w:val="2"/>
          <w:lang w:bidi="hi-IN"/>
        </w:rPr>
        <w:t xml:space="preserve">Пробег, </w:t>
      </w:r>
      <w:proofErr w:type="gramStart"/>
      <w:r w:rsidRPr="00BD16AC">
        <w:rPr>
          <w:rFonts w:cs="Tahoma"/>
          <w:b/>
          <w:kern w:val="2"/>
          <w:lang w:bidi="hi-IN"/>
        </w:rPr>
        <w:t>км</w:t>
      </w:r>
      <w:proofErr w:type="gramEnd"/>
      <w:r w:rsidRPr="00BD16AC">
        <w:rPr>
          <w:rFonts w:cs="Tahoma"/>
          <w:b/>
          <w:kern w:val="2"/>
          <w:lang w:bidi="hi-IN"/>
        </w:rPr>
        <w:t xml:space="preserve">: </w:t>
      </w:r>
      <w:r w:rsidRPr="00BD16AC">
        <w:rPr>
          <w:rFonts w:cs="Tahoma"/>
          <w:kern w:val="2"/>
          <w:lang w:bidi="hi-IN"/>
        </w:rPr>
        <w:t xml:space="preserve">499 564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(на 19.10.2022)       </w:t>
      </w:r>
    </w:p>
    <w:p w14:paraId="34043622" w14:textId="77777777" w:rsidR="00825C69" w:rsidRPr="00BD16AC" w:rsidRDefault="00825C69" w:rsidP="00825C69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Цвет кузова (кабины, прицепа):</w:t>
      </w:r>
      <w:r w:rsidRPr="00BD16AC">
        <w:rPr>
          <w:rFonts w:cs="Tahoma"/>
          <w:kern w:val="2"/>
          <w:lang w:bidi="hi-IN"/>
        </w:rPr>
        <w:t xml:space="preserve"> синий </w:t>
      </w:r>
    </w:p>
    <w:p w14:paraId="209D82B5" w14:textId="77777777" w:rsidR="00825C69" w:rsidRPr="00BD16AC" w:rsidRDefault="00825C69" w:rsidP="00825C69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 xml:space="preserve">Разрешенная максимальная масса, </w:t>
      </w:r>
      <w:proofErr w:type="gramStart"/>
      <w:r w:rsidRPr="00BD16AC">
        <w:rPr>
          <w:rFonts w:cs="Tahoma"/>
          <w:b/>
          <w:kern w:val="2"/>
          <w:lang w:bidi="hi-IN"/>
        </w:rPr>
        <w:t>кг</w:t>
      </w:r>
      <w:proofErr w:type="gramEnd"/>
      <w:r w:rsidRPr="00BD16AC">
        <w:rPr>
          <w:rFonts w:cs="Tahoma"/>
          <w:b/>
          <w:kern w:val="2"/>
          <w:lang w:bidi="hi-IN"/>
        </w:rPr>
        <w:t xml:space="preserve">: </w:t>
      </w:r>
      <w:r w:rsidRPr="00BD16AC">
        <w:rPr>
          <w:rFonts w:cs="Tahoma"/>
          <w:kern w:val="2"/>
          <w:lang w:bidi="hi-IN"/>
        </w:rPr>
        <w:t>48 000</w:t>
      </w:r>
    </w:p>
    <w:p w14:paraId="55AC10C0" w14:textId="77777777" w:rsidR="00825C69" w:rsidRPr="00BD16AC" w:rsidRDefault="00825C69" w:rsidP="00825C69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 xml:space="preserve">Масса без нагрузки, </w:t>
      </w:r>
      <w:proofErr w:type="gramStart"/>
      <w:r w:rsidRPr="00BD16AC">
        <w:rPr>
          <w:rFonts w:cs="Tahoma"/>
          <w:b/>
          <w:kern w:val="2"/>
          <w:lang w:bidi="hi-IN"/>
        </w:rPr>
        <w:t>кг</w:t>
      </w:r>
      <w:proofErr w:type="gramEnd"/>
      <w:r w:rsidRPr="00BD16AC">
        <w:rPr>
          <w:rFonts w:cs="Tahoma"/>
          <w:b/>
          <w:kern w:val="2"/>
          <w:lang w:bidi="hi-IN"/>
        </w:rPr>
        <w:t>:</w:t>
      </w:r>
      <w:r w:rsidRPr="00BD16AC">
        <w:rPr>
          <w:rFonts w:cs="Tahoma"/>
          <w:kern w:val="2"/>
          <w:lang w:bidi="hi-IN"/>
        </w:rPr>
        <w:t xml:space="preserve"> 10 000</w:t>
      </w:r>
    </w:p>
    <w:p w14:paraId="450B7C07" w14:textId="77777777" w:rsidR="00825C69" w:rsidRPr="00BD16AC" w:rsidRDefault="00825C69" w:rsidP="00825C69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Паспорт транспортного средства:</w:t>
      </w:r>
      <w:r w:rsidRPr="00BD16AC">
        <w:rPr>
          <w:rFonts w:cs="Tahoma"/>
          <w:kern w:val="2"/>
          <w:lang w:bidi="hi-IN"/>
        </w:rPr>
        <w:t xml:space="preserve"> 74 МХ 571417 от 15.12.2009 </w:t>
      </w:r>
    </w:p>
    <w:p w14:paraId="64A1F00F" w14:textId="77777777" w:rsidR="00825C69" w:rsidRPr="00BD16AC" w:rsidRDefault="00825C69" w:rsidP="00825C6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19.10.2022: состояние неудовлетворительное  </w:t>
      </w:r>
    </w:p>
    <w:p w14:paraId="33834F49" w14:textId="77777777" w:rsidR="00825C69" w:rsidRPr="00BD16AC" w:rsidRDefault="00825C69" w:rsidP="00825C69">
      <w:pPr>
        <w:widowControl w:val="0"/>
        <w:suppressAutoHyphens/>
        <w:jc w:val="both"/>
        <w:rPr>
          <w:rFonts w:cs="Tahoma"/>
          <w:kern w:val="2"/>
          <w:lang w:bidi="hi-IN"/>
        </w:rPr>
      </w:pPr>
    </w:p>
    <w:p w14:paraId="4F856335" w14:textId="77777777" w:rsidR="00825C69" w:rsidRPr="00BD16AC" w:rsidRDefault="00825C69" w:rsidP="00825C69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Начальная цена лота: 162 400 (</w:t>
      </w:r>
      <w:r w:rsidRPr="00BD16AC">
        <w:rPr>
          <w:rFonts w:eastAsia="SimSun" w:cs="Tahoma"/>
          <w:bCs/>
          <w:kern w:val="2"/>
          <w:lang w:eastAsia="hi-IN" w:bidi="hi-IN"/>
        </w:rPr>
        <w:t>сто шестьдесят две тысячи четыреста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копеек, в том числе НДС по ставке, установленной согласно законодательству Российской Федерации.</w:t>
      </w:r>
    </w:p>
    <w:p w14:paraId="4B3BD13A" w14:textId="77777777" w:rsidR="00825C69" w:rsidRPr="00BD16AC" w:rsidRDefault="00825C69" w:rsidP="00825C69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Шаг повышения цены: 5 000 (</w:t>
      </w:r>
      <w:r w:rsidRPr="00BD16AC">
        <w:rPr>
          <w:rFonts w:eastAsia="SimSun" w:cs="Tahoma"/>
          <w:bCs/>
          <w:kern w:val="2"/>
          <w:lang w:eastAsia="hi-IN" w:bidi="hi-IN"/>
        </w:rPr>
        <w:t>пять тысяч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50D68A44" w14:textId="77777777" w:rsidR="00825C69" w:rsidRPr="00BD16AC" w:rsidRDefault="00825C69" w:rsidP="00825C69">
      <w:pPr>
        <w:widowControl w:val="0"/>
        <w:jc w:val="center"/>
        <w:rPr>
          <w:kern w:val="2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Сумма задатка: 32 480 (</w:t>
      </w:r>
      <w:r w:rsidRPr="00BD16AC">
        <w:rPr>
          <w:rFonts w:eastAsia="SimSun" w:cs="Tahoma"/>
          <w:bCs/>
          <w:kern w:val="2"/>
          <w:lang w:eastAsia="hi-IN" w:bidi="hi-IN"/>
        </w:rPr>
        <w:t>тридцать две тысячи четыреста восемьдесят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копеек, НДС не облагается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4A31E868" w:rsidR="00246646" w:rsidRDefault="00246646" w:rsidP="00246646">
      <w:pPr>
        <w:ind w:firstLine="708"/>
        <w:jc w:val="both"/>
      </w:pPr>
      <w:proofErr w:type="gramStart"/>
      <w:r w:rsidRPr="00F55C22">
        <w:t>Согласно протокола</w:t>
      </w:r>
      <w:proofErr w:type="gramEnd"/>
      <w:r w:rsidRPr="00F55C22">
        <w:t xml:space="preserve"> определения участников аукциона от </w:t>
      </w:r>
      <w:r w:rsidR="00226E69">
        <w:t>15 мая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7B44839D" w:rsidR="001A0A35" w:rsidRPr="00825C69" w:rsidRDefault="00110DBD" w:rsidP="00DF22E7">
      <w:pPr>
        <w:ind w:firstLine="708"/>
        <w:jc w:val="both"/>
        <w:rPr>
          <w:b/>
          <w:bCs/>
        </w:rPr>
      </w:pPr>
      <w:r w:rsidRPr="00825C69">
        <w:rPr>
          <w:b/>
        </w:rPr>
        <w:t xml:space="preserve">Признать аукцион по продаже </w:t>
      </w:r>
      <w:r w:rsidR="0040102B" w:rsidRPr="00825C69">
        <w:rPr>
          <w:b/>
        </w:rPr>
        <w:t>движимого</w:t>
      </w:r>
      <w:r w:rsidR="00DF3AA6" w:rsidRPr="00825C69">
        <w:rPr>
          <w:b/>
        </w:rPr>
        <w:t xml:space="preserve"> имущества </w:t>
      </w:r>
      <w:r w:rsidRPr="00825C69">
        <w:rPr>
          <w:b/>
        </w:rPr>
        <w:t>несостоявшимся в связи с подачей единственной заявки</w:t>
      </w:r>
      <w:r w:rsidR="00F07778" w:rsidRPr="00825C69">
        <w:rPr>
          <w:b/>
        </w:rPr>
        <w:t xml:space="preserve"> (</w:t>
      </w:r>
      <w:bookmarkStart w:id="1" w:name="_GoBack"/>
      <w:bookmarkEnd w:id="1"/>
      <w:r w:rsidR="00825C69" w:rsidRPr="00825C69">
        <w:rPr>
          <w:b/>
          <w:bCs/>
        </w:rPr>
        <w:t xml:space="preserve">заявка Z60962, 10.05.2023 11:02 </w:t>
      </w:r>
      <w:r w:rsidR="00DF22E7" w:rsidRPr="00825C69">
        <w:rPr>
          <w:b/>
          <w:bCs/>
        </w:rPr>
        <w:t>(МСК</w:t>
      </w:r>
      <w:r w:rsidR="008D5E4D" w:rsidRPr="00825C69">
        <w:rPr>
          <w:b/>
          <w:bCs/>
        </w:rPr>
        <w:t>)</w:t>
      </w:r>
      <w:r w:rsidR="00FE4B31" w:rsidRPr="00825C69">
        <w:rPr>
          <w:b/>
          <w:bCs/>
        </w:rPr>
        <w:t>).</w:t>
      </w:r>
    </w:p>
    <w:p w14:paraId="528A0D17" w14:textId="77777777" w:rsidR="0040102B" w:rsidRPr="00825C69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825C69" w:rsidRDefault="00F55C22" w:rsidP="00F55C22">
            <w:pPr>
              <w:rPr>
                <w:rFonts w:ascii="Times New Roman" w:hAnsi="Times New Roman" w:cs="Times New Roman"/>
              </w:rPr>
            </w:pPr>
            <w:r w:rsidRPr="00825C69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 w:rsidRPr="00825C69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825C69" w:rsidRDefault="00F55C22" w:rsidP="00F55C22">
            <w:pPr>
              <w:rPr>
                <w:rFonts w:ascii="Times New Roman" w:hAnsi="Times New Roman" w:cs="Times New Roman"/>
              </w:rPr>
            </w:pPr>
            <w:r w:rsidRPr="00825C69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825C69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825C69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825C69" w:rsidRDefault="00F55C22" w:rsidP="00F55C22">
            <w:pPr>
              <w:rPr>
                <w:rFonts w:ascii="Times New Roman" w:hAnsi="Times New Roman" w:cs="Times New Roman"/>
              </w:rPr>
            </w:pPr>
            <w:r w:rsidRPr="00825C69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825C69">
              <w:rPr>
                <w:rFonts w:ascii="Times New Roman" w:hAnsi="Times New Roman" w:cs="Times New Roman"/>
              </w:rPr>
              <w:t>с</w:t>
            </w:r>
            <w:proofErr w:type="gramEnd"/>
            <w:r w:rsidRPr="00825C69">
              <w:rPr>
                <w:rFonts w:ascii="Times New Roman" w:hAnsi="Times New Roman" w:cs="Times New Roman"/>
              </w:rPr>
              <w:t xml:space="preserve"> </w:t>
            </w:r>
          </w:p>
          <w:p w14:paraId="0727BA8F" w14:textId="77777777" w:rsidR="00F55C22" w:rsidRPr="00825C69" w:rsidRDefault="00F55C22" w:rsidP="00F55C22">
            <w:pPr>
              <w:rPr>
                <w:rFonts w:ascii="Times New Roman" w:hAnsi="Times New Roman" w:cs="Times New Roman"/>
              </w:rPr>
            </w:pPr>
            <w:r w:rsidRPr="00825C69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825C69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825C69">
              <w:rPr>
                <w:rFonts w:ascii="Times New Roman" w:hAnsi="Times New Roman" w:cs="Times New Roman"/>
              </w:rPr>
              <w:tab/>
            </w:r>
            <w:r w:rsidRPr="00825C69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132FEE" w14:textId="77777777" w:rsidR="00B34C94" w:rsidRDefault="00B34C94" w:rsidP="003034F9">
      <w:r>
        <w:separator/>
      </w:r>
    </w:p>
  </w:endnote>
  <w:endnote w:type="continuationSeparator" w:id="0">
    <w:p w14:paraId="7FC822FC" w14:textId="77777777" w:rsidR="00B34C94" w:rsidRDefault="00B34C94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1AF7D5" w14:textId="77777777" w:rsidR="00B34C94" w:rsidRDefault="00B34C94" w:rsidP="003034F9">
      <w:r>
        <w:separator/>
      </w:r>
    </w:p>
  </w:footnote>
  <w:footnote w:type="continuationSeparator" w:id="0">
    <w:p w14:paraId="5BBA9E68" w14:textId="77777777" w:rsidR="00B34C94" w:rsidRDefault="00B34C94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26E69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55CC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62E"/>
    <w:rsid w:val="004C0E3F"/>
    <w:rsid w:val="004C74B5"/>
    <w:rsid w:val="004D4014"/>
    <w:rsid w:val="004D4CCB"/>
    <w:rsid w:val="004D7787"/>
    <w:rsid w:val="004E216C"/>
    <w:rsid w:val="004E375E"/>
    <w:rsid w:val="004E5649"/>
    <w:rsid w:val="004E6BAF"/>
    <w:rsid w:val="004E7B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87E7B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25C69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34C94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5BF9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6A00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gNOukiO0/kjrskRKiKmSB63lZePaxGZjIUnA2n7PTeE=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k1Uzafk/25tmLWFgfysH5avQMx3UNd4qkl6ZmGFLvnI=</DigestValue>
    </Reference>
  </SignedInfo>
  <SignatureValue>z0mMfKkd9Um4sBltAW03W5Dx23dgIXqL9X7wDe2UMxh8eXgD7EmZiDM4yk0oFwN8
yP/nvoYs0tRvgUBLkoLgzw==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X7HHK8q7SNW7CUfCQDO+fuiwUcE=</DigestValue>
      </Reference>
      <Reference URI="/word/endnotes.xml?ContentType=application/vnd.openxmlformats-officedocument.wordprocessingml.endnotes+xml">
        <DigestMethod Algorithm="http://www.w3.org/2000/09/xmldsig#sha1"/>
        <DigestValue>6eIUZ9ndFzRsYbt+hSoll9gkQ7U=</DigestValue>
      </Reference>
      <Reference URI="/word/fontTable.xml?ContentType=application/vnd.openxmlformats-officedocument.wordprocessingml.fontTable+xml">
        <DigestMethod Algorithm="http://www.w3.org/2000/09/xmldsig#sha1"/>
        <DigestValue>ESl/Vy4kNXIFFP8a16IPiTRkAho=</DigestValue>
      </Reference>
      <Reference URI="/word/footnotes.xml?ContentType=application/vnd.openxmlformats-officedocument.wordprocessingml.footnotes+xml">
        <DigestMethod Algorithm="http://www.w3.org/2000/09/xmldsig#sha1"/>
        <DigestValue>/cR0KWEDMNcHomGjGKtqqy/3kHk=</DigestValue>
      </Reference>
      <Reference URI="/word/numbering.xml?ContentType=application/vnd.openxmlformats-officedocument.wordprocessingml.numbering+xml">
        <DigestMethod Algorithm="http://www.w3.org/2000/09/xmldsig#sha1"/>
        <DigestValue>s6Tbxeb9126d1SbTqs7iXSMlVqo=</DigestValue>
      </Reference>
      <Reference URI="/word/settings.xml?ContentType=application/vnd.openxmlformats-officedocument.wordprocessingml.settings+xml">
        <DigestMethod Algorithm="http://www.w3.org/2000/09/xmldsig#sha1"/>
        <DigestValue>U/69neD1c7+Rgahlj34XGvN1Bqs=</DigestValue>
      </Reference>
      <Reference URI="/word/styles.xml?ContentType=application/vnd.openxmlformats-officedocument.wordprocessingml.styles+xml">
        <DigestMethod Algorithm="http://www.w3.org/2000/09/xmldsig#sha1"/>
        <DigestValue>nmLsq2nUhKrvFLJEuOSNde3wa1I=</DigestValue>
      </Reference>
      <Reference URI="/word/stylesWithEffects.xml?ContentType=application/vnd.ms-word.stylesWithEffects+xml">
        <DigestMethod Algorithm="http://www.w3.org/2000/09/xmldsig#sha1"/>
        <DigestValue>zAuyr3aOyBZ/m540bh7imhqIbdc=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wmFpSQf3z3Ct4CKIz7r63Skpeo4=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2023-05-18T13:48:38Z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2023-05-18T13:48:38Z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8A8C6-DB9E-42CD-95E5-DB5849C81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2016-05-26T07:28:00Z</cp:lastPrinted>
  <dcterms:created xsi:type="dcterms:W3CDTF">2023-05-17T12:35:00Z</dcterms:created>
  <dcterms:modified xsi:type="dcterms:W3CDTF">2023-05-18T13:48:00Z</dcterms:modified>
</cp:coreProperties>
</file>